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08C4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3986613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18AA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0"/>
    <w:p w14:paraId="2B648F5C">
      <w:pPr>
        <w:spacing w:after="0" w:line="240" w:lineRule="auto"/>
        <w:rPr>
          <w:rFonts w:ascii="Times New Roman" w:hAnsi="Times New Roman"/>
          <w:b/>
          <w:color w:val="333333"/>
          <w:sz w:val="28"/>
          <w:lang w:val="ru-RU"/>
        </w:rPr>
      </w:pPr>
      <w:bookmarkStart w:id="1" w:name="block-53986614"/>
      <w:bookmarkStart w:id="5" w:name="_GoBack"/>
      <w:bookmarkEnd w:id="5"/>
    </w:p>
    <w:p w14:paraId="19864EE0">
      <w:pPr>
        <w:spacing w:after="0" w:line="240" w:lineRule="auto"/>
        <w:ind w:left="120"/>
        <w:rPr>
          <w:rFonts w:ascii="Times New Roman" w:hAnsi="Times New Roman"/>
          <w:b/>
          <w:color w:val="333333"/>
          <w:sz w:val="28"/>
          <w:lang w:val="ru-RU"/>
        </w:rPr>
      </w:pPr>
    </w:p>
    <w:p w14:paraId="23CB266E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ПОЯСНИТЕЛЬНАЯ ЗАПИСКА</w:t>
      </w:r>
    </w:p>
    <w:p w14:paraId="0935D824">
      <w:pPr>
        <w:spacing w:after="0" w:line="240" w:lineRule="auto"/>
        <w:ind w:left="120"/>
        <w:rPr>
          <w:lang w:val="ru-RU"/>
        </w:rPr>
      </w:pPr>
    </w:p>
    <w:p w14:paraId="0231A3D6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0E1A3807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35DF0EC3">
      <w:pPr>
        <w:spacing w:after="0" w:line="240" w:lineRule="auto"/>
        <w:ind w:left="12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 помогает обучающемуся:</w:t>
      </w:r>
    </w:p>
    <w:p w14:paraId="7949696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14:paraId="3ACFEC7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14:paraId="344499D3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791F65A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14:paraId="49DDEB5D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14:paraId="68726ED5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14:paraId="15E25779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14:paraId="28522261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14:paraId="31343F28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14:paraId="235F5C35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14:paraId="45DDFA24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важном" является частью содержания внеурочной деятельности.</w:t>
      </w:r>
    </w:p>
    <w:bookmarkEnd w:id="1"/>
    <w:p w14:paraId="77C79CB9">
      <w:pPr>
        <w:spacing w:after="0" w:line="240" w:lineRule="auto"/>
        <w:ind w:left="120"/>
        <w:jc w:val="center"/>
        <w:rPr>
          <w:lang w:val="ru-RU"/>
        </w:rPr>
      </w:pPr>
      <w:bookmarkStart w:id="2" w:name="block-53986612"/>
      <w:r>
        <w:rPr>
          <w:rFonts w:ascii="Times New Roman" w:hAnsi="Times New Roman"/>
          <w:b/>
          <w:color w:val="333333"/>
          <w:sz w:val="28"/>
          <w:lang w:val="ru-RU"/>
        </w:rPr>
        <w:t>СОДЕРЖАНИЕ КУРСА ВНЕУРОЧНОЙ ДЕЯТЕЛЬНОСТИ «РАЗГОВОРЫ О ВАЖНОМ»</w:t>
      </w:r>
    </w:p>
    <w:p w14:paraId="1DC99AD6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14:paraId="6C714776">
      <w:pPr>
        <w:spacing w:after="0" w:line="240" w:lineRule="auto"/>
        <w:ind w:left="120"/>
        <w:rPr>
          <w:lang w:val="ru-RU"/>
        </w:rPr>
      </w:pPr>
    </w:p>
    <w:p w14:paraId="407B0B1C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4685FDA2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10DCF26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63FE5E8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C5F3C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5C32FF52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82DC3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14:paraId="022A6329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14:paraId="490CA8F8">
      <w:pPr>
        <w:spacing w:after="0" w:line="240" w:lineRule="auto"/>
        <w:ind w:firstLine="60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Содержания занятий внеурочного курса.</w:t>
      </w:r>
    </w:p>
    <w:p w14:paraId="5F35BE16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Образ будущего. Ко Дню знаний. </w:t>
      </w:r>
      <w:r>
        <w:rPr>
          <w:rFonts w:ascii="Times New Roman" w:hAnsi="Times New Roman"/>
          <w:color w:val="333333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14:paraId="0705B1B1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14:paraId="2229BD45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Дорогами России. </w:t>
      </w:r>
      <w:r>
        <w:rPr>
          <w:rFonts w:ascii="Times New Roman" w:hAnsi="Times New Roman"/>
          <w:color w:val="333333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14:paraId="6F7082F3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Путь зерна. </w:t>
      </w:r>
      <w:r>
        <w:rPr>
          <w:rFonts w:ascii="Times New Roman" w:hAnsi="Times New Roman"/>
          <w:color w:val="333333"/>
          <w:sz w:val="28"/>
          <w:lang w:val="ru-RU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420B029D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День учителя. </w:t>
      </w:r>
      <w:r>
        <w:rPr>
          <w:rFonts w:ascii="Times New Roman" w:hAnsi="Times New Roman"/>
          <w:color w:val="333333"/>
          <w:sz w:val="28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14:paraId="2F264E4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>
        <w:rPr>
          <w:rFonts w:ascii="Times New Roman" w:hAnsi="Times New Roman"/>
          <w:color w:val="333333"/>
          <w:sz w:val="28"/>
          <w:lang w:val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>
        <w:rPr>
          <w:rFonts w:ascii="Times New Roman" w:hAnsi="Times New Roman"/>
          <w:b/>
          <w:color w:val="333333"/>
          <w:sz w:val="28"/>
          <w:lang w:val="ru-RU"/>
        </w:rPr>
        <w:t>.</w:t>
      </w:r>
    </w:p>
    <w:p w14:paraId="5B01DC53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Что значит быть взрослым? </w:t>
      </w:r>
      <w:r>
        <w:rPr>
          <w:rFonts w:ascii="Times New Roman" w:hAnsi="Times New Roman"/>
          <w:color w:val="333333"/>
          <w:sz w:val="28"/>
          <w:lang w:val="ru-RU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</w:r>
    </w:p>
    <w:p w14:paraId="0E2C35C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Как создать крепкую семью. День отца. </w:t>
      </w:r>
      <w:r>
        <w:rPr>
          <w:rFonts w:ascii="Times New Roman" w:hAnsi="Times New Roman"/>
          <w:color w:val="333333"/>
          <w:sz w:val="28"/>
          <w:lang w:val="ru-RU"/>
        </w:rPr>
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14:paraId="7ED75C4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Гостеприимная Россия. </w:t>
      </w:r>
      <w:r>
        <w:rPr>
          <w:rFonts w:ascii="Times New Roman" w:hAnsi="Times New Roman"/>
          <w:color w:val="333333"/>
          <w:sz w:val="28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14:paraId="0186E9D9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Твой вклад в общее дело. </w:t>
      </w:r>
      <w:r>
        <w:rPr>
          <w:rFonts w:ascii="Times New Roman" w:hAnsi="Times New Roman"/>
          <w:color w:val="333333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14:paraId="59D03CF5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 С заботой к себе и окружающим. </w:t>
      </w:r>
      <w:r>
        <w:rPr>
          <w:rFonts w:ascii="Times New Roman" w:hAnsi="Times New Roman"/>
          <w:color w:val="333333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14:paraId="2A9E8119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День матери. </w:t>
      </w:r>
      <w:r>
        <w:rPr>
          <w:rFonts w:ascii="Times New Roman" w:hAnsi="Times New Roman"/>
          <w:color w:val="333333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14:paraId="0D60E12F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Миссия-милосердие (ко Дню волонтёра). </w:t>
      </w:r>
      <w:r>
        <w:rPr>
          <w:rFonts w:ascii="Times New Roman" w:hAnsi="Times New Roman"/>
          <w:color w:val="333333"/>
          <w:sz w:val="28"/>
          <w:lang w:val="ru-RU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</w:r>
    </w:p>
    <w:p w14:paraId="644E2170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День Героев Отечества.</w:t>
      </w:r>
      <w:r>
        <w:rPr>
          <w:rFonts w:ascii="Times New Roman" w:hAnsi="Times New Roman"/>
          <w:color w:val="333333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14:paraId="128F4191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Как пишут законы? </w:t>
      </w:r>
      <w:r>
        <w:rPr>
          <w:rFonts w:ascii="Times New Roman" w:hAnsi="Times New Roman"/>
          <w:color w:val="333333"/>
          <w:sz w:val="28"/>
          <w:lang w:val="ru-RU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14:paraId="7C78CA73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Одна страна – одни традиции. </w:t>
      </w:r>
      <w:r>
        <w:rPr>
          <w:rFonts w:ascii="Times New Roman" w:hAnsi="Times New Roman"/>
          <w:color w:val="333333"/>
          <w:sz w:val="28"/>
          <w:lang w:val="ru-RU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14:paraId="4A57BD92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День российской печати. </w:t>
      </w:r>
      <w:r>
        <w:rPr>
          <w:rFonts w:ascii="Times New Roman" w:hAnsi="Times New Roman"/>
          <w:color w:val="333333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14:paraId="4F4B83A6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День студента</w:t>
      </w:r>
      <w:r>
        <w:rPr>
          <w:rFonts w:ascii="Times New Roman" w:hAnsi="Times New Roman"/>
          <w:color w:val="333333"/>
          <w:sz w:val="28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14:paraId="7E0EDCA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БРИКС (тема о международных отношениях). </w:t>
      </w:r>
      <w:r>
        <w:rPr>
          <w:rFonts w:ascii="Times New Roman" w:hAnsi="Times New Roman"/>
          <w:color w:val="333333"/>
          <w:sz w:val="28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14:paraId="6B477C4A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Бизнес и технологическое предпринимательство. </w:t>
      </w:r>
      <w:r>
        <w:rPr>
          <w:rFonts w:ascii="Times New Roman" w:hAnsi="Times New Roman"/>
          <w:color w:val="333333"/>
          <w:sz w:val="28"/>
          <w:lang w:val="ru-RU"/>
        </w:rPr>
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</w:r>
    </w:p>
    <w:p w14:paraId="67EDB13E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14:paraId="67BAA206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14:paraId="0B3DF360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</w:t>
      </w:r>
      <w:r>
        <w:rPr>
          <w:rFonts w:ascii="Times New Roman" w:hAnsi="Times New Roman"/>
          <w:color w:val="333333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14:paraId="6B0D1A43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Международный женский день. </w:t>
      </w:r>
      <w:r>
        <w:rPr>
          <w:rFonts w:ascii="Times New Roman" w:hAnsi="Times New Roman"/>
          <w:color w:val="333333"/>
          <w:sz w:val="28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14:paraId="20626F10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Массовый спорт в России. </w:t>
      </w:r>
      <w:r>
        <w:rPr>
          <w:rFonts w:ascii="Times New Roman" w:hAnsi="Times New Roman"/>
          <w:color w:val="333333"/>
          <w:sz w:val="28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14:paraId="6739693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День воссоединения Крыма и Севастополя с Россией. 100-летие Артека. </w:t>
      </w:r>
      <w:r>
        <w:rPr>
          <w:rFonts w:ascii="Times New Roman" w:hAnsi="Times New Roman"/>
          <w:color w:val="333333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14:paraId="1BC4765D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 Служение творчеством. Зачем людям искусство? 185 лет со дня рождения П.И. Чайковского. </w:t>
      </w:r>
      <w:r>
        <w:rPr>
          <w:rFonts w:ascii="Times New Roman" w:hAnsi="Times New Roman"/>
          <w:color w:val="333333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14:paraId="18BD751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14:paraId="63DD9BC8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Герои космической отрасли. </w:t>
      </w:r>
      <w:r>
        <w:rPr>
          <w:rFonts w:ascii="Times New Roman" w:hAnsi="Times New Roman"/>
          <w:color w:val="333333"/>
          <w:sz w:val="28"/>
          <w:lang w:val="ru-RU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14:paraId="0AB3BC20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Гражданская авиация России. </w:t>
      </w:r>
      <w:r>
        <w:rPr>
          <w:rFonts w:ascii="Times New Roman" w:hAnsi="Times New Roman"/>
          <w:color w:val="333333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Достижения российской медицины. Технологии будущего в области медицины. Профессия врача играет рекорды российских лётчиков. Современное авиастроение. Профессии, связанные с авиацией.</w:t>
      </w:r>
    </w:p>
    <w:p w14:paraId="573CD71E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Медицина России. </w:t>
      </w:r>
      <w:r>
        <w:rPr>
          <w:rFonts w:ascii="Times New Roman" w:hAnsi="Times New Roman"/>
          <w:color w:val="333333"/>
          <w:sz w:val="28"/>
          <w:lang w:val="ru-RU"/>
        </w:rPr>
        <w:t>Охрана здоровья граждан России – приоритет государственной политики страны. Современные поликлиники и больницы.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14:paraId="1804A47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14:paraId="5C71031C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80-летие Победы в Великой Отечественной войне. </w:t>
      </w:r>
      <w:r>
        <w:rPr>
          <w:rFonts w:ascii="Times New Roman" w:hAnsi="Times New Roman"/>
          <w:color w:val="333333"/>
          <w:sz w:val="28"/>
          <w:lang w:val="ru-RU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14:paraId="00ACE9E1">
      <w:pPr>
        <w:spacing w:after="0" w:line="240" w:lineRule="auto"/>
        <w:ind w:left="120"/>
        <w:jc w:val="both"/>
        <w:rPr>
          <w:lang w:val="ru-RU"/>
        </w:rPr>
      </w:pPr>
    </w:p>
    <w:p w14:paraId="7F169B66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Жизнь в Движении. </w:t>
      </w:r>
      <w:r>
        <w:rPr>
          <w:rFonts w:ascii="Times New Roman" w:hAnsi="Times New Roman"/>
          <w:color w:val="333333"/>
          <w:sz w:val="28"/>
          <w:lang w:val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14:paraId="32DDB907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>
        <w:rPr>
          <w:rFonts w:ascii="Times New Roman" w:hAnsi="Times New Roman"/>
          <w:color w:val="333333"/>
          <w:sz w:val="28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14:paraId="322E808E">
      <w:pPr>
        <w:spacing w:after="0" w:line="240" w:lineRule="auto"/>
        <w:ind w:left="120"/>
        <w:jc w:val="both"/>
        <w:rPr>
          <w:lang w:val="ru-RU"/>
        </w:rPr>
      </w:pPr>
    </w:p>
    <w:p w14:paraId="3803750F">
      <w:pPr>
        <w:spacing w:after="0" w:line="240" w:lineRule="auto"/>
        <w:ind w:left="120"/>
        <w:jc w:val="both"/>
        <w:rPr>
          <w:lang w:val="ru-RU"/>
        </w:rPr>
      </w:pPr>
    </w:p>
    <w:bookmarkEnd w:id="2"/>
    <w:p w14:paraId="2D825C70">
      <w:pPr>
        <w:spacing w:after="0" w:line="240" w:lineRule="auto"/>
        <w:ind w:left="120"/>
        <w:rPr>
          <w:lang w:val="ru-RU"/>
        </w:rPr>
      </w:pPr>
      <w:bookmarkStart w:id="3" w:name="block-53986616"/>
      <w:r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14:paraId="53ED467C">
      <w:pPr>
        <w:spacing w:after="0" w:line="240" w:lineRule="auto"/>
        <w:ind w:left="120"/>
        <w:rPr>
          <w:lang w:val="ru-RU"/>
        </w:rPr>
      </w:pPr>
    </w:p>
    <w:p w14:paraId="7B3E3201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1AEA480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020EBF9E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14:paraId="18627410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63EDAD9E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3F488FB0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68C8A89A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14:paraId="7F78014E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63FBAFCB">
      <w:pPr>
        <w:spacing w:after="0" w:line="240" w:lineRule="auto"/>
        <w:ind w:left="120"/>
        <w:rPr>
          <w:lang w:val="ru-RU"/>
        </w:rPr>
      </w:pPr>
    </w:p>
    <w:p w14:paraId="4D71E8FF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042C04F4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5BAEC70C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5F93A676">
      <w:pPr>
        <w:spacing w:after="0" w:line="240" w:lineRule="auto"/>
        <w:ind w:left="120"/>
        <w:rPr>
          <w:lang w:val="ru-RU"/>
        </w:rPr>
      </w:pPr>
    </w:p>
    <w:p w14:paraId="19AB16E4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09791F95">
      <w:pPr>
        <w:spacing w:after="0" w:line="240" w:lineRule="auto"/>
        <w:ind w:left="120"/>
        <w:rPr>
          <w:lang w:val="ru-RU"/>
        </w:rPr>
      </w:pPr>
    </w:p>
    <w:p w14:paraId="62137CBD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70964C74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265A120F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14:paraId="175D2A44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075FEF4F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058FA4E0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05B53D1E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524A0A61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14:paraId="3609EDBC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33D1EB64">
      <w:pPr>
        <w:spacing w:after="0" w:line="240" w:lineRule="auto"/>
        <w:ind w:left="120"/>
        <w:jc w:val="both"/>
        <w:rPr>
          <w:lang w:val="ru-RU"/>
        </w:rPr>
      </w:pPr>
    </w:p>
    <w:p w14:paraId="0DC32473">
      <w:pPr>
        <w:spacing w:after="0" w:line="240" w:lineRule="auto"/>
        <w:ind w:left="120"/>
        <w:jc w:val="both"/>
        <w:rPr>
          <w:lang w:val="ru-RU"/>
        </w:rPr>
      </w:pPr>
    </w:p>
    <w:p w14:paraId="46C0B97B">
      <w:pPr>
        <w:spacing w:line="240" w:lineRule="auto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3"/>
    <w:p w14:paraId="18EBDB8B">
      <w:pPr>
        <w:spacing w:after="0" w:line="240" w:lineRule="auto"/>
        <w:ind w:left="120"/>
      </w:pPr>
      <w:bookmarkStart w:id="4" w:name="block-53986615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72EC142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963"/>
        <w:gridCol w:w="1275"/>
        <w:gridCol w:w="5670"/>
        <w:gridCol w:w="2127"/>
        <w:gridCol w:w="2174"/>
      </w:tblGrid>
      <w:tr w14:paraId="440971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DC9F8D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681F52">
            <w:pPr>
              <w:spacing w:after="0" w:line="240" w:lineRule="auto"/>
              <w:ind w:left="135"/>
            </w:pP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6A937D7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8621F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42371AD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14:paraId="2CA249B5">
            <w:pPr>
              <w:spacing w:after="0" w:line="240" w:lineRule="auto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DBBF85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3526A74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</w:p>
          <w:p w14:paraId="6374DF2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ресурсы </w:t>
            </w:r>
          </w:p>
          <w:p w14:paraId="0E5AEDD0">
            <w:pPr>
              <w:spacing w:after="0" w:line="240" w:lineRule="auto"/>
              <w:ind w:left="135"/>
            </w:pPr>
          </w:p>
        </w:tc>
      </w:tr>
      <w:tr w14:paraId="4581E6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BD641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3CB2D91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695A5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6B0E47C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9C9899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BE2D71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1E6A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BA36D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47C9FEE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79E70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5EFE45C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2021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5CAA99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8CBD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84B638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B43FD4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A7245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15075BE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73CF5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0B3C1F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6BBD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A17047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E76E79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06AE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352BCD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CD280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C8DC3B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12D4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3E595A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0CAF1EE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D94DA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32803CD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7D651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6670D1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29C9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BE1E8F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579A85A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F6225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09E0E62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52EB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27FD61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730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0408D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FD7465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1F39A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A8E9D9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2B9ADE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DE7F3F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BCCD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2A40F0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541975E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CCD58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14CF70C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2FB7BE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81B71A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5476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787BE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0C4731A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FCE2F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33CCF7E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3B36A4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F849B7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C28C4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9BBB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4780B87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46FC6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320336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D6E4D3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591B15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6499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D68552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3F0E3D3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4F191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140977E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ABB2C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2349ABA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066B6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317DE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0BE1874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69B7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590B3F5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8031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FFB256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58F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D2FBF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C21796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A60D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303026D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94EC5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2558CD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9A1DA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60AB4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2335F49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47115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5B68F86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29066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5337C2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2D8D9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2C619B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83E5D2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F95F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DF4722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B425F1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9A24EE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E445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4D44DB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0801116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2A868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049298C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E4C9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01E35F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60EF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1880A6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43E1A79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59A5B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67549D0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C36CA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7B83F7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8E45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C02D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476EE0A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920BD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09FA74F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163C4F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E25550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46B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A58A83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4AF1F9E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420F3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2AABDB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5612F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357B8F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BEE51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970BA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543EB60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EF6C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99DD715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0FE787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D75F07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9A669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6B4EC7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2CA8A4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62E62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EC5F30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72B6C1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4D6DF2C9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39A60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822136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5918046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27999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796703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9C49F5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29EF08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6BAE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D19CB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53F582C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B91134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662657D5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04F3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BA152F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7507A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F1BDA6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1E24D04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D7454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0114290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EB9EC1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обучающимися[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45A0321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16830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B9820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064039A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6B118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7534B23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631A5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7ED656D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DB33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8DDC20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46F5F2C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1211F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63BC850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C90E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0264F48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7587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CA07B7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6FF57CF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9AC9A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5B2FB50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FBD34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1B4159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B9C7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44669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5E039EE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8E6D3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0F1EBAE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381E3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DF9E30F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6E104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1EDEC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5D569B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2915A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2AFD984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4F8710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C8B747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61EE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845E3D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F41F2C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D40C5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6389469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FCB57D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0CE2CC4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6C1B9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62CE65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6C4F1BE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A41CB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247521F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BDE73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0863FC4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01AE4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A3E1A0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7150E98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32068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3947D6A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DB9BB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2572CB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4CF7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39B664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3E45BB7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6B404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6BE6002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BEBA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6F9C38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88AFE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F553F2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5F3B260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C85C8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643D7B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19BEF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592979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EDB4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4F0B00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14:paraId="1B4AFE7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47748E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14:paraId="3CA11B9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AF4BF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ACF673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B838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14:paraId="33CAFC7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AD46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9971" w:type="dxa"/>
            <w:gridSpan w:val="3"/>
            <w:tcMar>
              <w:top w:w="50" w:type="dxa"/>
              <w:left w:w="100" w:type="dxa"/>
            </w:tcMar>
            <w:vAlign w:val="center"/>
          </w:tcPr>
          <w:p w14:paraId="3DF7EA18">
            <w:pPr>
              <w:spacing w:line="240" w:lineRule="auto"/>
            </w:pPr>
          </w:p>
        </w:tc>
      </w:tr>
    </w:tbl>
    <w:p w14:paraId="4C30274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957"/>
        <w:gridCol w:w="1275"/>
        <w:gridCol w:w="5812"/>
        <w:gridCol w:w="1985"/>
        <w:gridCol w:w="2174"/>
      </w:tblGrid>
      <w:tr w14:paraId="7AD28D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95DE9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01457E">
            <w:pPr>
              <w:spacing w:after="0" w:line="240" w:lineRule="auto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994229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82215A">
            <w:pPr>
              <w:spacing w:after="0" w:line="240" w:lineRule="auto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7E574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14:paraId="1B626147">
            <w:pPr>
              <w:spacing w:after="0" w:line="240" w:lineRule="auto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64CE8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14:paraId="26C13D3B">
            <w:pPr>
              <w:spacing w:after="0" w:line="240" w:lineRule="auto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99B65A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14:paraId="5EA8C246">
            <w:pPr>
              <w:spacing w:after="0" w:line="240" w:lineRule="auto"/>
              <w:ind w:left="135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03ADA07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14:paraId="363125E8">
            <w:pPr>
              <w:spacing w:after="0" w:line="240" w:lineRule="auto"/>
              <w:ind w:left="135"/>
            </w:pPr>
          </w:p>
        </w:tc>
      </w:tr>
      <w:tr w14:paraId="0C168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615FE6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8BFF37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3EF9E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CB584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E2A07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A3548D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9242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3F7278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9922E3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90652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161E0CE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98359A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F4827D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C0F3F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77B2FD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97D4CA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0F21E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474AE7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9E4ADE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842A5F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5982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157100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5C9D7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2DF1E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38227B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CAE99E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48BE87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5D62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E47497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DEF50F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DE3FA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5234956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2E1DCC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6775B7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298C2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1E3FF6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9150C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0402D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5BAA570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AA073B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7E7411D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38A80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4BDDD7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194A7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1333F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CFC290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D5EF4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F415159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D942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9AAFEF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9C4BD6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F9609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D31E20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C36541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5939DBF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AB44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EFA42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6F167B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D796F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A8662F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16B9CF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0EEDC38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93F67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20BB76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91F98A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4F765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7B7FED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8B4ADB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2A319A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07DA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415EB3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5F384B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AAC0B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9F2F35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318EBD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F1FE82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3DD5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873774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5C1983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167A4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B2CD61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0EFFE1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2D81FC0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B9FD4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61715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D6AA6C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1C905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B67944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56143A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9FBC00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865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B986DC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56AF5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E06E4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6FC30EB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5EA695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3344B6F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0FF3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053A4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314CB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56365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D6F039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F4732F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22D42F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F25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5859D6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D56B40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FB6A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7CA08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1705FD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EF1737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F0CC5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CBA4E9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D69EC3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5907A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275735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DEB44E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2A9A36A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5E33A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1F840A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F8CC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C9123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D11C32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80FAC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06C23EF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CF1BD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AA7263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945CCC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B9EB5E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A0DB28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84020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8333E1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4531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86AC70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06AE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00A6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EA2C04B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FABA21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4BD3533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F7A3B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04B9D5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E01511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2AEB4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FB94C8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52C0B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4F289BD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F156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5A870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46DE7E7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94F93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02A774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BD560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851D33F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42BC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5D522F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CFEE8D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1B7B5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D88438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81819B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7609BCF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5E956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6B6CE1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FC8E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F2C5E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782B85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B51D0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3BFB57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A09ED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599106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F7BC2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B580E6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DE8E0F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6BF3E7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3F6409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41D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C5C07A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8E5063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564C9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C7BBEB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EB9B29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7A5803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B7C73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E80339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DC6F84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6A6DF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CD4F95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78274F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1706EBD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4FD56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89E36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A477D0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0F8EB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2C23EC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9AA93B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5553655F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CC3E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E27CC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F7D841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02435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A823C5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B34195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685AC65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C887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055882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A2331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587A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6DAE3E0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99F54A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788E74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B0C4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18A90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818AAD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8A5D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A525C25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23126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4A2315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2E6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9637A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78C5DE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5E287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1950299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4245D3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6453D4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742B0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E30466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3B87E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BAE97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4C79B7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A4ADC8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4F56C0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97ECF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645F5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0995ED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CEEC7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D7B4FD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7FD490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7212F069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CEB12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B35F5A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20A57B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D77C2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9B1BD3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51F23C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14:paraId="130AEA89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3F69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14:paraId="165B7BA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6E20E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9971" w:type="dxa"/>
            <w:gridSpan w:val="3"/>
            <w:tcMar>
              <w:top w:w="50" w:type="dxa"/>
              <w:left w:w="100" w:type="dxa"/>
            </w:tcMar>
            <w:vAlign w:val="center"/>
          </w:tcPr>
          <w:p w14:paraId="2DFDFDA2">
            <w:pPr>
              <w:spacing w:line="240" w:lineRule="auto"/>
            </w:pPr>
          </w:p>
        </w:tc>
      </w:tr>
    </w:tbl>
    <w:p w14:paraId="11CDBCCF">
      <w:pPr>
        <w:spacing w:line="240" w:lineRule="auto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A401CC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2665"/>
        <w:gridCol w:w="1134"/>
        <w:gridCol w:w="4877"/>
        <w:gridCol w:w="1923"/>
        <w:gridCol w:w="2604"/>
      </w:tblGrid>
      <w:tr w14:paraId="57860C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2FBDA6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F3AA9A">
            <w:pPr>
              <w:spacing w:after="0" w:line="240" w:lineRule="auto"/>
              <w:ind w:left="135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75A0B4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31994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8B1961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14:paraId="6BE685A3">
            <w:pPr>
              <w:spacing w:after="0" w:line="240" w:lineRule="auto"/>
              <w:ind w:left="135"/>
            </w:pP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FB78D7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E930C7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14:paraId="16E4D3A4">
            <w:pPr>
              <w:spacing w:after="0" w:line="240" w:lineRule="auto"/>
              <w:ind w:left="135"/>
            </w:pPr>
          </w:p>
        </w:tc>
      </w:tr>
      <w:tr w14:paraId="312BDE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4868DD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9E86DE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51DE7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09F7E1F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285282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DC210D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CB47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57627F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41A7595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27388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BA8CE1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45FD27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C1F3CB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22DE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ED561D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6F944E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016F8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80DA51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981A13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033BFB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9CCE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78C1B8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D84751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F25A3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C41AFA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86EE0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119CC8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3EAA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A7E61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20D5C5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8DAD8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0F90C68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B41FB9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16E2A4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22B45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894E22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EBA932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4077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331C611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156442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2E7D75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0EA2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915B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8316FC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1D98E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1B6C65A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75552F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BBEAB9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13166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109ED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45BD9DD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812B28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0ACE08B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9F353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789453A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EC251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B0426E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8F9F43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4455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EFB516B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44251E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892CCD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9EA2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2CAAC2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0D80A9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DBEE6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59277B5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C55AA4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B1FF76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0A018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C69AE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B87CF9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9C9C2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55879A6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FD5872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4BF0E6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8480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28B0C9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1A73E1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CD17C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64FB88B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B59918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0B58DB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9B6CB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C210A4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3C3BB95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B421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5D9AEFD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0B147E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372F5D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DE1C9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052D34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40A086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C0F3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3820CA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306B40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D4102F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D614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A827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E4787A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0F912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B8EC8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539F83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E562B3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24735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C1500E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8BC906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F3AC7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C52791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8B1518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A040B9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6EE5F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5D32BE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EA03C1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D871F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62D3E10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114510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206FEE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8B5C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C87D1C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421B41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48F40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3232216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7EB406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FBF265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0849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3B3F6A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71253A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03ABF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FE302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30C7AB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C55B12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D39EA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78B4E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B324C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ACD25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A9F001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792254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BD851CA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0948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5E22D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6E0414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31BF2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025FAEB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A3EAA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71EF2F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6B22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A28103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49798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907E4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F43125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E0EF29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6A42A8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7BC0B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7A71C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6969FD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5D0ED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17D0FA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развития Арктики.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A044EA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917105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93B55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4CB0B6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F4DF72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F010E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03482D8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A2BC9C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4985149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B3D7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050EA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015B57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F51C6E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632C68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2E554E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7BBAE7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1657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59696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3A6252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F3531F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6D4AA66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AC7FF7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D5B293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9F7A3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690D45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7BFA08B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142B6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63EE56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7AC18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ACDF4D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EDCE4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33E967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49CD71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37994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AF6C4F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901CA1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BAD012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BCAB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06DA5A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0FACCE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48A4A1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076AA2D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724E8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1F7FED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76C17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2EEFF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7BC929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D5BDE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1E7CDD8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813F11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CDF077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D8D2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FD862F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60DE60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8A152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66CE793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818045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37C70F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8EF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9AB92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FAF6B6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F4609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6CCF444B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D23FCC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2D177F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76BBA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707E7F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4404673B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A7DB3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26E26C7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9CC17C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0047F2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FA4D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B92EA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1C4FF5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346A6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0308498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605932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2D291F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999F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3F15E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B35215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8D203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4EA0A98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626040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6C7E4CD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3E888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3C7DD56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B2803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9404" w:type="dxa"/>
            <w:gridSpan w:val="3"/>
            <w:tcMar>
              <w:top w:w="50" w:type="dxa"/>
              <w:left w:w="100" w:type="dxa"/>
            </w:tcMar>
            <w:vAlign w:val="center"/>
          </w:tcPr>
          <w:p w14:paraId="7A5B7D0E">
            <w:pPr>
              <w:spacing w:line="240" w:lineRule="auto"/>
            </w:pPr>
          </w:p>
        </w:tc>
      </w:tr>
    </w:tbl>
    <w:p w14:paraId="3CD9DA47">
      <w:pPr>
        <w:spacing w:line="240" w:lineRule="auto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8CB1F8A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957"/>
        <w:gridCol w:w="1559"/>
        <w:gridCol w:w="5160"/>
        <w:gridCol w:w="1923"/>
        <w:gridCol w:w="2604"/>
      </w:tblGrid>
      <w:tr w14:paraId="6D5833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ABB5DB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19EBAB">
            <w:pPr>
              <w:spacing w:after="0" w:line="240" w:lineRule="auto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36C24A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A14EEE">
            <w:pPr>
              <w:spacing w:after="0" w:line="240" w:lineRule="auto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912F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14:paraId="38CC44FB">
            <w:pPr>
              <w:spacing w:after="0" w:line="240" w:lineRule="auto"/>
              <w:ind w:left="135"/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3750C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14:paraId="3951CA6B">
            <w:pPr>
              <w:spacing w:after="0" w:line="240" w:lineRule="auto"/>
              <w:ind w:left="135"/>
            </w:pP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E0E0E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14:paraId="243FAB1C">
            <w:pPr>
              <w:spacing w:after="0" w:line="240" w:lineRule="auto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3642F2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14:paraId="1CA6B4B4">
            <w:pPr>
              <w:spacing w:after="0" w:line="240" w:lineRule="auto"/>
              <w:ind w:left="135"/>
            </w:pPr>
          </w:p>
        </w:tc>
      </w:tr>
      <w:tr w14:paraId="356DAF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597AFA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D55E68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64232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7957526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F8B278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819A34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EFC5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2D84A1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07B291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714E9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2648C93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CA127C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FC5D9BE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8FD5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DE457C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889AA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3DCEF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E56B53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B5A5A2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ECE394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15FA3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D2BB1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122A00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0B697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75F5DF0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8FA206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A72179F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3C17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D72793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6D0AA6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A3960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20A068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AE407B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565AA8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A91C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07379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14C372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BB20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D1B4A1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29FC61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040CEB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2C6E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2BFFF9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0B902B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91DB5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17DE763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A48000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0CD978A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21AB5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BCCEC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4517DB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5D5C2D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133F680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95C396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43CDE8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B9C87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952C3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BA2EA4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E9BB0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5AE8D4E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D44F72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D09DDD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865BA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586D09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AFFE6B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A5A60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3C041E7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799D2A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0B5761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5C7E9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AB7AF9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D3DABE0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66930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6C53EE34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42960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FAE166D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8C0F8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5F00E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AF4775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F83F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27CAEF2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326435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B61884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3A09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19F8EA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9606B0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C0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7FF6D83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17616D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0310A45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A27E5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21FC16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F32FB5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81C04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4BCDF3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26CB6D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026D540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C3ED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6ECA0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45931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0D85E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364731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18063D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0F9824A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CBC3B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25E7C3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68D1F1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EA168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23FEED1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8A5BC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5BFE7F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9BC1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A04D3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C43BAB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65A86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2F70D35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121C19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229923A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48C0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DBD60F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3CD69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8F45D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3725A23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0339EC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F35E64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6F4C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F7E5D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AC28EB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399A1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729E86C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BE9F7F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6175A0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27B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0C1BC2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12B4AE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42A2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C163EA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7C35FA1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9D7068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38A2A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83BAF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E2184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054B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6E4107B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F8712E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75B976C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6C51B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EA66F7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91C505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ABFBE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70105B5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74E5E9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480C32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565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296646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B1A366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D4112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4CEFA4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развития Арктики.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45393F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CAC5189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51999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D2D013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566046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934F2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72239AD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54AA270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14458B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A9E03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0B7955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5674A5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141D2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1DC7FBD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33C3D0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76E2D42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15BF0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B923B6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DFC758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023D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3227558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C5075F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E32F46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EA0C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BBAAC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5B4B10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07188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81D047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Беседа с обучающимися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25BC2C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3147F7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F726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1E1711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561B2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2AB83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02C7F3C9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2F648D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C48DC53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1DA78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0E732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3B793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EBCF6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4055F63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F9F894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F382306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69B4A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70B185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A00E5F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CAA83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1C26323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83B02E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8B6AA17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7073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AD0495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F1CB44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E6132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5DF1F9B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4675CA1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6380651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8F660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D1F0FA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5A13CD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C7C7F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59550843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6747336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0CCB364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6643B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36A506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1BD505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59647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4452495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16AD1C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60F8138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F28B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67045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6113B7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C1A84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1D2842F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B0E2D8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5C8BF6B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D29C8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79B002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944E28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44C9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14:paraId="298E82B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14:paraId="34E770A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43C01DD">
            <w:pPr>
              <w:spacing w:after="0" w:line="240" w:lineRule="auto"/>
              <w:ind w:left="135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https://razgovor.edsoo.ru/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4E06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14:paraId="687E08C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57715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9687" w:type="dxa"/>
            <w:gridSpan w:val="3"/>
            <w:tcMar>
              <w:top w:w="50" w:type="dxa"/>
              <w:left w:w="100" w:type="dxa"/>
            </w:tcMar>
            <w:vAlign w:val="center"/>
          </w:tcPr>
          <w:p w14:paraId="7A960C61">
            <w:pPr>
              <w:spacing w:line="240" w:lineRule="auto"/>
            </w:pPr>
          </w:p>
        </w:tc>
      </w:tr>
    </w:tbl>
    <w:p w14:paraId="08E70A70">
      <w:pPr>
        <w:spacing w:line="240" w:lineRule="auto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2C787D58">
      <w:pPr>
        <w:spacing w:line="240" w:lineRule="auto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4"/>
    <w:p w14:paraId="3C20477A">
      <w:pPr>
        <w:spacing w:line="240" w:lineRule="auto"/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1440E"/>
    <w:multiLevelType w:val="multilevel"/>
    <w:tmpl w:val="4C81440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01CF1"/>
    <w:rsid w:val="00101CF1"/>
    <w:rsid w:val="002F1A4E"/>
    <w:rsid w:val="002F52F2"/>
    <w:rsid w:val="00411BEB"/>
    <w:rsid w:val="00437E34"/>
    <w:rsid w:val="00527A6C"/>
    <w:rsid w:val="008B3C2E"/>
    <w:rsid w:val="00E851D1"/>
    <w:rsid w:val="00EF35F9"/>
    <w:rsid w:val="2882234F"/>
    <w:rsid w:val="49BE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56</Pages>
  <Words>14941</Words>
  <Characters>85166</Characters>
  <Lines>709</Lines>
  <Paragraphs>199</Paragraphs>
  <TotalTime>66</TotalTime>
  <ScaleCrop>false</ScaleCrop>
  <LinksUpToDate>false</LinksUpToDate>
  <CharactersWithSpaces>99908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2025-08-20T09:34:00Z</dcterms:created>
  <dc:creator>User</dc:creator>
  <cp:lastModifiedBy>User</cp:lastModifiedBy>
  <cp:lastPrinted>2025-09-08T13:30:00Z</cp:lastPrinted>
  <dcterms:modified xsi:type="dcterms:W3CDTF">2025-09-11T16:11:58Z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DD6AF255E53644349B4B7337FD644073_12</vt:lpwstr>
  </property>
</Properties>
</file>